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EAEC2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C1900B3"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36"/>
          <w:szCs w:val="36"/>
        </w:rPr>
        <w:t>-202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36"/>
          <w:szCs w:val="36"/>
        </w:rPr>
        <w:t>学年先进班集体名单</w:t>
      </w:r>
    </w:p>
    <w:p w14:paraId="2C18FDFE">
      <w:pPr>
        <w:spacing w:line="52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（共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32</w:t>
      </w:r>
      <w:r>
        <w:rPr>
          <w:rFonts w:hint="eastAsia" w:ascii="仿宋" w:hAnsi="仿宋" w:eastAsia="仿宋"/>
          <w:b/>
          <w:sz w:val="36"/>
          <w:szCs w:val="36"/>
        </w:rPr>
        <w:t>个班级）</w:t>
      </w:r>
    </w:p>
    <w:p w14:paraId="65E6F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2022级护理三年制99班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2022级护理三年制100班</w:t>
      </w:r>
    </w:p>
    <w:p w14:paraId="13B22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2022级护理三年制101班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2022级护理三年制104班</w:t>
      </w:r>
    </w:p>
    <w:p w14:paraId="6F412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2022级护理三年制108班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2022级护理三年制109班</w:t>
      </w:r>
    </w:p>
    <w:p w14:paraId="4E3C1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2023级护理三年制112班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2023级护理三年制117班</w:t>
      </w:r>
    </w:p>
    <w:p w14:paraId="4ADD4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2023级护理三年制119班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2023级护理三年制125班</w:t>
      </w:r>
    </w:p>
    <w:p w14:paraId="60EFA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2023级护理三年制126班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2023级护理三年制127班</w:t>
      </w:r>
    </w:p>
    <w:p w14:paraId="61A91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2023级护理三年制130班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2023级临床医学三年制26班</w:t>
      </w:r>
    </w:p>
    <w:p w14:paraId="7969D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2022级藏医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</w:t>
      </w:r>
      <w:r>
        <w:rPr>
          <w:rFonts w:hint="eastAsia" w:ascii="仿宋" w:hAnsi="仿宋" w:eastAsia="仿宋" w:cs="仿宋"/>
          <w:sz w:val="32"/>
          <w:szCs w:val="32"/>
        </w:rPr>
        <w:t>1班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2022级针灸推拿三年制25班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 w14:paraId="3BA61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2022级药学三年制39班         2022级中药学三年制26班</w:t>
      </w:r>
    </w:p>
    <w:p w14:paraId="1DA08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2023级药学三年制40班         </w:t>
      </w:r>
      <w:r>
        <w:rPr>
          <w:rFonts w:hint="eastAsia" w:ascii="仿宋" w:hAnsi="仿宋" w:eastAsia="仿宋" w:cs="仿宋"/>
          <w:sz w:val="32"/>
          <w:szCs w:val="32"/>
        </w:rPr>
        <w:t>2023级药学三年制44班</w:t>
      </w:r>
    </w:p>
    <w:p w14:paraId="3C90C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2023级药学三年制46班         2023级中药学三年制29班</w:t>
      </w:r>
    </w:p>
    <w:p w14:paraId="78C7C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2023级中药学三年制31班       2023级针灸推拿三年制29班</w:t>
      </w:r>
    </w:p>
    <w:p w14:paraId="25F62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2023级中医康复技术三年制8班</w:t>
      </w:r>
    </w:p>
    <w:p w14:paraId="7C072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2021级口腔医学技术五年制4班</w:t>
      </w:r>
    </w:p>
    <w:p w14:paraId="266F3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2022级口腔医学三年制31班  </w:t>
      </w:r>
    </w:p>
    <w:p w14:paraId="3D929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2022级医学检验技术三年制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28班    </w:t>
      </w:r>
    </w:p>
    <w:p w14:paraId="74CA7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2023级医学检验技术三年制33班</w:t>
      </w:r>
    </w:p>
    <w:p w14:paraId="37204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2023级口腔医学技术三年制14班</w:t>
      </w:r>
    </w:p>
    <w:p w14:paraId="001D9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2023级口腔医学技术三年制16班</w:t>
      </w:r>
    </w:p>
    <w:p w14:paraId="1312A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2023级医学影像技术三年制32班   </w:t>
      </w:r>
    </w:p>
    <w:sectPr>
      <w:pgSz w:w="11906" w:h="16838"/>
      <w:pgMar w:top="1020" w:right="148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MzRmOGQ4ZTExMjFhYzdmOGNjODQ2YjFmYjhjY2EifQ=="/>
  </w:docVars>
  <w:rsids>
    <w:rsidRoot w:val="00000000"/>
    <w:rsid w:val="08BA05C4"/>
    <w:rsid w:val="0A7F6699"/>
    <w:rsid w:val="19930C45"/>
    <w:rsid w:val="2BD35C84"/>
    <w:rsid w:val="31E4136B"/>
    <w:rsid w:val="3F655DF9"/>
    <w:rsid w:val="59DC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